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ind w:leftChars="0"/>
        <w:jc w:val="center"/>
        <w:rPr>
          <w:rFonts w:hint="eastAsia" w:ascii="微软雅黑" w:hAnsi="微软雅黑" w:eastAsia="微软雅黑"/>
          <w:b/>
          <w:bCs/>
          <w:sz w:val="40"/>
          <w:szCs w:val="40"/>
        </w:rPr>
      </w:pPr>
      <w:r>
        <w:rPr>
          <w:rFonts w:hint="eastAsia" w:ascii="微软雅黑" w:hAnsi="微软雅黑" w:eastAsia="微软雅黑"/>
          <w:b/>
          <w:bCs/>
          <w:sz w:val="40"/>
          <w:szCs w:val="40"/>
        </w:rPr>
        <w:t>36130290-100AH  3.2V</w:t>
      </w:r>
    </w:p>
    <w:tbl>
      <w:tblPr>
        <w:tblStyle w:val="3"/>
        <w:tblpPr w:leftFromText="180" w:rightFromText="180" w:vertAnchor="text" w:horzAnchor="page" w:tblpX="2002" w:tblpY="171"/>
        <w:tblW w:w="8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636"/>
        <w:gridCol w:w="1636"/>
        <w:gridCol w:w="32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P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arameter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pecification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A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pplication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C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apacity（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Ah）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Pure electric vehicles power, energy storage, PHEV hybrid vehicles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Product category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P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rismatic aluminum shell</w:t>
            </w:r>
          </w:p>
        </w:tc>
        <w:tc>
          <w:tcPr>
            <w:tcW w:w="3272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hickness（mm）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2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W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idth(mm)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32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H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eight(mm)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color w:val="333333"/>
                <w:sz w:val="21"/>
                <w:szCs w:val="21"/>
              </w:rPr>
              <w:t>Shell height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32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color w:val="333333"/>
                <w:sz w:val="21"/>
                <w:szCs w:val="21"/>
              </w:rPr>
              <w:t>Total height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32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Nominal voltage(V)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32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W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eight（Kg）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32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tandard current discharge（A）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0.5C</w:t>
            </w:r>
          </w:p>
        </w:tc>
        <w:tc>
          <w:tcPr>
            <w:tcW w:w="32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Operating voltage range(V)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2.2～3.65</w:t>
            </w:r>
          </w:p>
        </w:tc>
        <w:tc>
          <w:tcPr>
            <w:tcW w:w="32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Operating temperature range(℃)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-20～55</w:t>
            </w:r>
          </w:p>
        </w:tc>
        <w:tc>
          <w:tcPr>
            <w:tcW w:w="32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Maximum charge rate(Continued)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1C</w:t>
            </w:r>
          </w:p>
        </w:tc>
        <w:tc>
          <w:tcPr>
            <w:tcW w:w="32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Maximum discharge rate(Continued)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2C</w:t>
            </w:r>
          </w:p>
        </w:tc>
        <w:tc>
          <w:tcPr>
            <w:tcW w:w="32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C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ycle life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second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≥3000</w:t>
            </w:r>
          </w:p>
        </w:tc>
        <w:tc>
          <w:tcPr>
            <w:tcW w:w="32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Style w:val="4"/>
        <w:numPr>
          <w:ilvl w:val="0"/>
          <w:numId w:val="0"/>
        </w:numPr>
        <w:ind w:leftChars="0"/>
        <w:rPr>
          <w:rFonts w:hint="eastAsia" w:ascii="微软雅黑" w:hAnsi="微软雅黑" w:eastAsia="微软雅黑"/>
          <w:sz w:val="20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semic Symbol">
    <w:altName w:val="Symbol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70B28"/>
    <w:rsid w:val="017C495F"/>
    <w:rsid w:val="02E62FF6"/>
    <w:rsid w:val="0542758A"/>
    <w:rsid w:val="0BFB55A5"/>
    <w:rsid w:val="0C242984"/>
    <w:rsid w:val="0DC0277C"/>
    <w:rsid w:val="0FA2566F"/>
    <w:rsid w:val="134F2F45"/>
    <w:rsid w:val="14DE1097"/>
    <w:rsid w:val="1A6F42DD"/>
    <w:rsid w:val="1B4822CC"/>
    <w:rsid w:val="1D401351"/>
    <w:rsid w:val="21D35D67"/>
    <w:rsid w:val="236C6718"/>
    <w:rsid w:val="26281BDE"/>
    <w:rsid w:val="2639028B"/>
    <w:rsid w:val="26F90118"/>
    <w:rsid w:val="2B690422"/>
    <w:rsid w:val="2DA902B0"/>
    <w:rsid w:val="31B91573"/>
    <w:rsid w:val="35670B28"/>
    <w:rsid w:val="35745C29"/>
    <w:rsid w:val="35D5392C"/>
    <w:rsid w:val="39F736BA"/>
    <w:rsid w:val="3A6E5F4D"/>
    <w:rsid w:val="3B2E0D44"/>
    <w:rsid w:val="3C492A35"/>
    <w:rsid w:val="456B6A89"/>
    <w:rsid w:val="45710050"/>
    <w:rsid w:val="4DFC3CB2"/>
    <w:rsid w:val="50581E31"/>
    <w:rsid w:val="53D413AD"/>
    <w:rsid w:val="53FF582A"/>
    <w:rsid w:val="551916FA"/>
    <w:rsid w:val="5CE82D8C"/>
    <w:rsid w:val="5EA0686B"/>
    <w:rsid w:val="5F434AFA"/>
    <w:rsid w:val="69090FD7"/>
    <w:rsid w:val="6DC30680"/>
    <w:rsid w:val="72BF66D6"/>
    <w:rsid w:val="747B07CF"/>
    <w:rsid w:val="7B4A5207"/>
    <w:rsid w:val="7C320F18"/>
    <w:rsid w:val="7C9E1BC1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2017-05-19T02:44:00Z</dcterms:created>
  <dc:creator>Administrator</dc:creator>
  <cp:lastModifiedBy>Administrator</cp:lastModifiedBy>
  <dcterms:modified xsi:type="dcterms:W3CDTF">2017-06-01T14:24:38Z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